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gliatabella"/>
        <w:tblW w:w="9854" w:type="dxa"/>
        <w:tblLayout w:type="fixed"/>
        <w:tblLook w:val="01E0" w:firstRow="1" w:lastRow="1" w:firstColumn="1" w:lastColumn="1" w:noHBand="0" w:noVBand="0"/>
      </w:tblPr>
      <w:tblGrid>
        <w:gridCol w:w="2127"/>
        <w:gridCol w:w="7491"/>
        <w:gridCol w:w="236"/>
      </w:tblGrid>
      <w:tr w:rsidR="00A069E5" w14:paraId="58FCC536" w14:textId="77777777" w:rsidTr="003326C9">
        <w:trPr>
          <w:trHeight w:val="1124"/>
        </w:trPr>
        <w:tc>
          <w:tcPr>
            <w:tcW w:w="212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34DFF" w14:textId="77777777" w:rsidR="00A069E5" w:rsidRDefault="00DA3B73" w:rsidP="00973A2C">
            <w:pPr>
              <w:jc w:val="center"/>
            </w:pPr>
            <w:bookmarkStart w:id="0" w:name="_Hlk152250345"/>
            <w:r>
              <w:drawing>
                <wp:inline distT="0" distB="0" distL="0" distR="0" wp14:anchorId="6D45D3B6" wp14:editId="2AD7E767">
                  <wp:extent cx="1080770" cy="1377315"/>
                  <wp:effectExtent l="0" t="0" r="0" b="0"/>
                  <wp:docPr id="371" name="Immagine 371" descr="Logo_DALMINE_uffic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1" descr="Logo_DALMINE_uffic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1377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7D841A8E" w14:textId="77777777" w:rsidR="00A069E5" w:rsidRDefault="00A069E5">
            <w:pPr>
              <w:jc w:val="right"/>
              <w:rPr>
                <w:rFonts w:ascii="Arial Narrow" w:hAnsi="Arial Narrow"/>
                <w:color w:val="5F5F5F"/>
                <w:sz w:val="14"/>
                <w:szCs w:val="14"/>
              </w:rPr>
            </w:pPr>
          </w:p>
          <w:p w14:paraId="4FFBC181" w14:textId="77777777" w:rsidR="00A069E5" w:rsidRDefault="00A069E5">
            <w:pPr>
              <w:jc w:val="right"/>
              <w:rPr>
                <w:rFonts w:ascii="Arial Narrow" w:hAnsi="Arial Narrow"/>
                <w:color w:val="5F5F5F"/>
                <w:sz w:val="32"/>
                <w:szCs w:val="32"/>
              </w:rPr>
            </w:pPr>
          </w:p>
          <w:p w14:paraId="083B5EE3" w14:textId="77777777" w:rsidR="00A069E5" w:rsidRDefault="00A069E5">
            <w:pPr>
              <w:jc w:val="right"/>
              <w:rPr>
                <w:rFonts w:ascii="Arial Narrow" w:hAnsi="Arial Narrow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339966"/>
          </w:tcPr>
          <w:p w14:paraId="68B3E8F4" w14:textId="77777777" w:rsidR="00A069E5" w:rsidRDefault="00A069E5">
            <w:pPr>
              <w:rPr>
                <w:sz w:val="16"/>
                <w:szCs w:val="16"/>
              </w:rPr>
            </w:pPr>
          </w:p>
        </w:tc>
      </w:tr>
      <w:bookmarkEnd w:id="0"/>
      <w:tr w:rsidR="00A069E5" w14:paraId="0066B43D" w14:textId="77777777" w:rsidTr="003326C9">
        <w:trPr>
          <w:trHeight w:val="1124"/>
        </w:trPr>
        <w:tc>
          <w:tcPr>
            <w:tcW w:w="2127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4268A05" w14:textId="77777777" w:rsidR="00A069E5" w:rsidRDefault="00A069E5"/>
        </w:tc>
        <w:tc>
          <w:tcPr>
            <w:tcW w:w="749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0589E71E" w14:textId="77777777" w:rsidR="00A069E5" w:rsidRDefault="00A069E5">
            <w:pPr>
              <w:rPr>
                <w:rFonts w:ascii="Arial Narrow" w:hAnsi="Arial Narrow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</w:tcPr>
          <w:p w14:paraId="167422C6" w14:textId="77777777" w:rsidR="00A069E5" w:rsidRDefault="00A069E5">
            <w:pPr>
              <w:rPr>
                <w:sz w:val="16"/>
                <w:szCs w:val="16"/>
              </w:rPr>
            </w:pPr>
          </w:p>
        </w:tc>
      </w:tr>
      <w:tr w:rsidR="00A069E5" w14:paraId="2C2BFFAD" w14:textId="77777777" w:rsidTr="003326C9">
        <w:trPr>
          <w:trHeight w:val="276"/>
        </w:trPr>
        <w:tc>
          <w:tcPr>
            <w:tcW w:w="98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1D4560" w14:textId="77777777" w:rsidR="00A069E5" w:rsidRDefault="00A069E5">
            <w:pPr>
              <w:rPr>
                <w:rFonts w:ascii="Arial Narrow" w:hAnsi="Arial Narrow"/>
                <w:szCs w:val="16"/>
              </w:rPr>
            </w:pPr>
          </w:p>
          <w:p w14:paraId="4A8D5CC0" w14:textId="77777777" w:rsidR="0041275A" w:rsidRDefault="0041275A">
            <w:pPr>
              <w:rPr>
                <w:rFonts w:ascii="Arial Narrow" w:hAnsi="Arial Narrow"/>
                <w:szCs w:val="16"/>
              </w:rPr>
            </w:pPr>
          </w:p>
        </w:tc>
      </w:tr>
      <w:tr w:rsidR="00A069E5" w14:paraId="50C65C65" w14:textId="77777777" w:rsidTr="003326C9">
        <w:trPr>
          <w:trHeight w:val="89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EFC6617" w14:textId="77777777" w:rsidR="006C31D8" w:rsidRDefault="006C31D8">
            <w:pPr>
              <w:jc w:val="right"/>
              <w:rPr>
                <w:rFonts w:ascii="Arial Narrow" w:hAnsi="Arial Narrow"/>
                <w:i/>
              </w:rPr>
            </w:pPr>
            <w:bookmarkStart w:id="1" w:name="_Hlk152250353"/>
          </w:p>
          <w:p w14:paraId="636315E6" w14:textId="77777777" w:rsidR="004E38AE" w:rsidRDefault="004E38AE" w:rsidP="006C31D8">
            <w:pPr>
              <w:rPr>
                <w:rFonts w:ascii="Arial Narrow" w:hAnsi="Arial Narrow"/>
                <w:i/>
              </w:rPr>
            </w:pPr>
          </w:p>
          <w:p w14:paraId="23E55CD2" w14:textId="48403CA3" w:rsidR="00A069E5" w:rsidRPr="00500E21" w:rsidRDefault="00A069E5" w:rsidP="006C31D8">
            <w:pPr>
              <w:rPr>
                <w:rFonts w:ascii="Arial Narrow" w:hAnsi="Arial Narrow"/>
                <w:i/>
              </w:rPr>
            </w:pPr>
            <w:r w:rsidRPr="00500E21">
              <w:rPr>
                <w:rFonts w:ascii="Arial Narrow" w:hAnsi="Arial Narrow"/>
                <w:i/>
              </w:rPr>
              <w:t>Comunicato Stampa</w:t>
            </w:r>
          </w:p>
        </w:tc>
        <w:tc>
          <w:tcPr>
            <w:tcW w:w="77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9590B6" w14:textId="77777777" w:rsidR="004E38AE" w:rsidRDefault="004E38AE" w:rsidP="004E38AE">
            <w:pPr>
              <w:pStyle w:val="Titolo1"/>
              <w:rPr>
                <w:rFonts w:ascii="Calibri Light" w:hAnsi="Calibri Light" w:cs="Calibri Light"/>
                <w:b w:val="0"/>
                <w:bCs w:val="0"/>
                <w:iCs w:val="0"/>
                <w:sz w:val="24"/>
              </w:rPr>
            </w:pPr>
          </w:p>
          <w:p w14:paraId="6E5ACF24" w14:textId="41CE5D0B" w:rsidR="004E38AE" w:rsidRPr="004E38AE" w:rsidRDefault="003326C9" w:rsidP="004E38AE">
            <w:pPr>
              <w:pStyle w:val="Titolo1"/>
              <w:rPr>
                <w:rFonts w:ascii="Calibri Light" w:hAnsi="Calibri Light" w:cs="Calibri Light"/>
                <w:bCs w:val="0"/>
                <w:iCs w:val="0"/>
                <w:sz w:val="24"/>
              </w:rPr>
            </w:pPr>
            <w:r w:rsidRPr="003326C9">
              <w:rPr>
                <w:rFonts w:ascii="Calibri Light" w:hAnsi="Calibri Light" w:cs="Calibri Light"/>
                <w:bCs w:val="0"/>
                <w:iCs w:val="0"/>
                <w:sz w:val="24"/>
              </w:rPr>
              <w:t>Il Comune di Dalmine e l'Università di Bergamo firmano un protocollo d’intesa: condizioni agevolate negli esercizi commerciali per studenti e personale universitario</w:t>
            </w:r>
          </w:p>
          <w:p w14:paraId="316DC24E" w14:textId="6FCEDF56" w:rsidR="00EF76CF" w:rsidRPr="00636BE2" w:rsidRDefault="00EF76CF" w:rsidP="00EF76CF">
            <w:pPr>
              <w:jc w:val="both"/>
              <w:rPr>
                <w:rFonts w:ascii="Calibri Light" w:hAnsi="Calibri Light" w:cs="Calibri Light"/>
                <w:b/>
              </w:rPr>
            </w:pPr>
          </w:p>
          <w:p w14:paraId="0B3AA43F" w14:textId="4BD7A3A0" w:rsidR="003326C9" w:rsidRPr="003326C9" w:rsidRDefault="003326C9" w:rsidP="003326C9">
            <w:pPr>
              <w:pStyle w:val="NormaleWeb"/>
              <w:rPr>
                <w:rFonts w:asciiTheme="majorHAnsi" w:hAnsiTheme="majorHAnsi" w:cstheme="majorHAnsi"/>
              </w:rPr>
            </w:pPr>
            <w:r w:rsidRPr="003326C9">
              <w:rPr>
                <w:rFonts w:asciiTheme="majorHAnsi" w:hAnsiTheme="majorHAnsi" w:cstheme="majorHAnsi"/>
              </w:rPr>
              <w:t xml:space="preserve">Il Comune di Dalmine e l'Università degli Studi di Bergamo (UNIBG), attraverso </w:t>
            </w:r>
            <w:r>
              <w:rPr>
                <w:rFonts w:asciiTheme="majorHAnsi" w:hAnsiTheme="majorHAnsi" w:cstheme="majorHAnsi"/>
              </w:rPr>
              <w:t xml:space="preserve">il </w:t>
            </w:r>
            <w:bookmarkStart w:id="2" w:name="_GoBack"/>
            <w:bookmarkEnd w:id="2"/>
            <w:r w:rsidRPr="003326C9">
              <w:rPr>
                <w:rFonts w:asciiTheme="majorHAnsi" w:hAnsiTheme="majorHAnsi" w:cstheme="majorHAnsi"/>
              </w:rPr>
              <w:t>Sindaco Francesco Bramani e il Rettore Prof. Sergio Cavalieri, annunciano la sottoscrizione di un protocollo d'intesa finalizzato a migliorare la qualità della vita degli studenti e del personale accademico dell’Ateneo, oltre a favorire il supporto alle attività commerciali e ai servizi del territorio.</w:t>
            </w:r>
          </w:p>
          <w:p w14:paraId="31C80E8A" w14:textId="77777777" w:rsidR="003326C9" w:rsidRPr="003326C9" w:rsidRDefault="003326C9" w:rsidP="003326C9">
            <w:pPr>
              <w:pStyle w:val="NormaleWeb"/>
              <w:rPr>
                <w:rFonts w:asciiTheme="majorHAnsi" w:hAnsiTheme="majorHAnsi" w:cstheme="majorHAnsi"/>
              </w:rPr>
            </w:pPr>
            <w:r w:rsidRPr="003326C9">
              <w:rPr>
                <w:rFonts w:asciiTheme="majorHAnsi" w:hAnsiTheme="majorHAnsi" w:cstheme="majorHAnsi"/>
              </w:rPr>
              <w:t>Il protocollo, che coinvolge gli esercizi commerciali di vicinato, i mercati ambulanti, i pubblici esercizi e le attività artigianali del Comune di Dalmine e dei Comuni aderenti al Distretto del Commercio “525”, promuove una sinergia volta a rendere più accessibili e vantaggiosi i prodotti e i servizi offerti alla comunità universitaria. Gli studenti e il personale universitario di UNIBG potranno usufruire di vantaggi esclusivi presso gli esercizi commerciali aderenti all’iniziativa, tra cui sconti su prodotti e servizi, abbonamenti agevolati, promozioni speciali, programmi fedeltà e altre agevolazioni. Le modalità di applicazione di tali vantaggi, che potranno consistere anche in prestazioni gratuite o omaggi, saranno stabilite a discrezione degli operatori economici locali. Per accedere alle agevolazioni, sarà sufficiente esibire una tessera identificativa, anche elettronica, che attesti lo status di studente o dipendente dell’Università.</w:t>
            </w:r>
          </w:p>
          <w:p w14:paraId="27F06C5E" w14:textId="079885C5" w:rsidR="003326C9" w:rsidRPr="003326C9" w:rsidRDefault="003326C9" w:rsidP="003326C9">
            <w:pPr>
              <w:pStyle w:val="NormaleWeb"/>
              <w:rPr>
                <w:rFonts w:asciiTheme="majorHAnsi" w:hAnsiTheme="majorHAnsi" w:cstheme="majorHAnsi"/>
              </w:rPr>
            </w:pPr>
            <w:r w:rsidRPr="003326C9">
              <w:rPr>
                <w:rFonts w:asciiTheme="majorHAnsi" w:hAnsiTheme="majorHAnsi" w:cstheme="majorHAnsi"/>
              </w:rPr>
              <w:t xml:space="preserve">Il </w:t>
            </w:r>
            <w:r w:rsidRPr="003326C9">
              <w:rPr>
                <w:rFonts w:asciiTheme="majorHAnsi" w:hAnsiTheme="majorHAnsi" w:cstheme="majorHAnsi"/>
                <w:b/>
              </w:rPr>
              <w:t>Sindaco di Dalmine, Francesco Bramani</w:t>
            </w:r>
            <w:r w:rsidRPr="003326C9">
              <w:rPr>
                <w:rFonts w:asciiTheme="majorHAnsi" w:hAnsiTheme="majorHAnsi" w:cstheme="majorHAnsi"/>
              </w:rPr>
              <w:t xml:space="preserve">, ha dichiarato: </w:t>
            </w:r>
            <w:r>
              <w:rPr>
                <w:rFonts w:asciiTheme="majorHAnsi" w:hAnsiTheme="majorHAnsi" w:cstheme="majorHAnsi"/>
              </w:rPr>
              <w:t>«</w:t>
            </w:r>
            <w:r w:rsidRPr="003326C9">
              <w:rPr>
                <w:rFonts w:asciiTheme="majorHAnsi" w:hAnsiTheme="majorHAnsi" w:cstheme="majorHAnsi"/>
              </w:rPr>
              <w:t>Con questo accordo, l’Amministrazione Comunale conferma il proprio impegno nella promozione delle attività commerciali locali e nel supporto alla vivacità economica e sociale del nostro territorio, creando nuove opportunità per studenti e personale universitario</w:t>
            </w:r>
            <w:r>
              <w:rPr>
                <w:rFonts w:asciiTheme="majorHAnsi" w:hAnsiTheme="majorHAnsi" w:cstheme="majorHAnsi"/>
              </w:rPr>
              <w:t>».</w:t>
            </w:r>
          </w:p>
          <w:p w14:paraId="1A0A7E8A" w14:textId="7E75EDC1" w:rsidR="00D52568" w:rsidRDefault="003326C9" w:rsidP="003326C9">
            <w:pPr>
              <w:pStyle w:val="NormaleWeb"/>
              <w:rPr>
                <w:rFonts w:ascii="Calibri Light" w:hAnsi="Calibri Light" w:cs="Calibri Light"/>
              </w:rPr>
            </w:pPr>
            <w:r w:rsidRPr="003326C9">
              <w:rPr>
                <w:rFonts w:asciiTheme="majorHAnsi" w:hAnsiTheme="majorHAnsi" w:cstheme="majorHAnsi"/>
              </w:rPr>
              <w:t>Il protocollo d'intesa, con una durata prevista fino al 31 dicembre 2026 e rinnovabile, rappresenta il rafforzamento della collaborazione tra la città di Dalmine e il mondo universitario.</w:t>
            </w:r>
          </w:p>
          <w:p w14:paraId="7119BF4B" w14:textId="77777777" w:rsidR="009D1C12" w:rsidRDefault="009D1C12" w:rsidP="004E38AE">
            <w:pPr>
              <w:shd w:val="clear" w:color="auto" w:fill="FFFFFF"/>
              <w:jc w:val="both"/>
              <w:textAlignment w:val="baseline"/>
              <w:rPr>
                <w:rFonts w:ascii="Calibri Light" w:hAnsi="Calibri Light" w:cs="Calibri Light"/>
              </w:rPr>
            </w:pPr>
          </w:p>
          <w:p w14:paraId="77DF68DA" w14:textId="61A77AAA" w:rsidR="004E38AE" w:rsidRPr="00EF76CF" w:rsidRDefault="004E38AE" w:rsidP="004E38AE">
            <w:pPr>
              <w:shd w:val="clear" w:color="auto" w:fill="FFFFFF"/>
              <w:jc w:val="both"/>
              <w:textAlignment w:val="baseline"/>
            </w:pPr>
          </w:p>
        </w:tc>
      </w:tr>
      <w:tr w:rsidR="00DA3B73" w:rsidRPr="00DA3B73" w14:paraId="6F12BDC9" w14:textId="77777777" w:rsidTr="003326C9">
        <w:trPr>
          <w:trHeight w:val="899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64D3696D" w14:textId="77777777" w:rsidR="00DA3B73" w:rsidRDefault="00DA3B73" w:rsidP="0013216B">
            <w:pPr>
              <w:spacing w:before="120"/>
              <w:rPr>
                <w:rFonts w:ascii="Arial Narrow" w:hAnsi="Arial Narrow"/>
                <w:i/>
              </w:rPr>
            </w:pPr>
            <w:r w:rsidRPr="00500E21">
              <w:rPr>
                <w:rFonts w:ascii="Arial Narrow" w:hAnsi="Arial Narrow"/>
                <w:i/>
              </w:rPr>
              <w:t>Per ulteriori informazioni</w:t>
            </w:r>
          </w:p>
        </w:tc>
        <w:tc>
          <w:tcPr>
            <w:tcW w:w="7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D807987" w14:textId="77777777" w:rsidR="00DA3B73" w:rsidRDefault="00DA3B73" w:rsidP="0013216B">
            <w:pPr>
              <w:spacing w:before="12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Ufficio Segreteria del Sindaco e Comunicazione</w:t>
            </w:r>
          </w:p>
          <w:p w14:paraId="64C2FE57" w14:textId="77777777" w:rsidR="00DA3B73" w:rsidRPr="00500E21" w:rsidRDefault="00DA3B73" w:rsidP="0013216B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Giulia Carrara</w:t>
            </w:r>
          </w:p>
          <w:p w14:paraId="27A448B1" w14:textId="77777777" w:rsidR="00DA3B73" w:rsidRPr="00500E21" w:rsidRDefault="00DA3B73" w:rsidP="0013216B">
            <w:pPr>
              <w:jc w:val="right"/>
              <w:rPr>
                <w:rFonts w:ascii="Arial Narrow" w:hAnsi="Arial Narrow"/>
              </w:rPr>
            </w:pPr>
            <w:r w:rsidRPr="00500E21">
              <w:rPr>
                <w:rFonts w:ascii="Arial Narrow" w:hAnsi="Arial Narrow"/>
              </w:rPr>
              <w:t>Tel. 035</w:t>
            </w:r>
            <w:r>
              <w:rPr>
                <w:rFonts w:ascii="Arial Narrow" w:hAnsi="Arial Narrow"/>
              </w:rPr>
              <w:t>.</w:t>
            </w:r>
            <w:r w:rsidRPr="00500E21">
              <w:rPr>
                <w:rFonts w:ascii="Arial Narrow" w:hAnsi="Arial Narrow"/>
              </w:rPr>
              <w:t>6224</w:t>
            </w:r>
            <w:r>
              <w:rPr>
                <w:rFonts w:ascii="Arial Narrow" w:hAnsi="Arial Narrow"/>
              </w:rPr>
              <w:t>704</w:t>
            </w:r>
            <w:r w:rsidRPr="00500E21"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</w:rPr>
              <w:t xml:space="preserve">– </w:t>
            </w:r>
            <w:r w:rsidRPr="00500E21">
              <w:rPr>
                <w:rFonts w:ascii="Arial Narrow" w:hAnsi="Arial Narrow"/>
              </w:rPr>
              <w:t>035</w:t>
            </w:r>
            <w:r>
              <w:rPr>
                <w:rFonts w:ascii="Arial Narrow" w:hAnsi="Arial Narrow"/>
              </w:rPr>
              <w:t>.</w:t>
            </w:r>
            <w:r w:rsidRPr="00500E21">
              <w:rPr>
                <w:rFonts w:ascii="Arial Narrow" w:hAnsi="Arial Narrow"/>
              </w:rPr>
              <w:t>6224</w:t>
            </w:r>
            <w:r>
              <w:rPr>
                <w:rFonts w:ascii="Arial Narrow" w:hAnsi="Arial Narrow"/>
              </w:rPr>
              <w:t>771</w:t>
            </w:r>
          </w:p>
          <w:p w14:paraId="64857628" w14:textId="77777777" w:rsidR="00DA3B73" w:rsidRPr="0013216B" w:rsidRDefault="00DA3B73" w:rsidP="0013216B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Calibri Light" w:hAnsi="Calibri Light" w:cs="Calibri Light"/>
                <w:b/>
              </w:rPr>
            </w:pPr>
            <w:r w:rsidRPr="0013216B">
              <w:rPr>
                <w:rFonts w:ascii="Arial Narrow" w:hAnsi="Arial Narrow"/>
              </w:rPr>
              <w:t>Email segreteriagenerale@comune.dalmine.bg.it</w:t>
            </w:r>
          </w:p>
        </w:tc>
      </w:tr>
      <w:bookmarkEnd w:id="1"/>
    </w:tbl>
    <w:p w14:paraId="3D07BF61" w14:textId="77777777" w:rsidR="00A069E5" w:rsidRPr="0013216B" w:rsidRDefault="00A069E5">
      <w:pPr>
        <w:pStyle w:val="NormaleWeb"/>
        <w:spacing w:before="0" w:beforeAutospacing="0" w:after="0" w:afterAutospacing="0"/>
      </w:pPr>
    </w:p>
    <w:sectPr w:rsidR="00A069E5" w:rsidRPr="0013216B">
      <w:pgSz w:w="11906" w:h="16838"/>
      <w:pgMar w:top="540" w:right="1134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2104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2D57D2"/>
    <w:multiLevelType w:val="hybridMultilevel"/>
    <w:tmpl w:val="A06267DC"/>
    <w:lvl w:ilvl="0" w:tplc="E5B4C51A">
      <w:start w:val="1"/>
      <w:numFmt w:val="bullet"/>
      <w:lvlText w:val="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A2391A"/>
    <w:multiLevelType w:val="hybridMultilevel"/>
    <w:tmpl w:val="8E06ECDA"/>
    <w:lvl w:ilvl="0" w:tplc="E5B4C51A">
      <w:start w:val="1"/>
      <w:numFmt w:val="bullet"/>
      <w:lvlText w:val="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89E1016"/>
    <w:multiLevelType w:val="hybridMultilevel"/>
    <w:tmpl w:val="5CDA92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62189"/>
    <w:multiLevelType w:val="hybridMultilevel"/>
    <w:tmpl w:val="84844410"/>
    <w:lvl w:ilvl="0" w:tplc="E5B4C51A">
      <w:start w:val="1"/>
      <w:numFmt w:val="bullet"/>
      <w:lvlText w:val=""/>
      <w:lvlJc w:val="left"/>
      <w:pPr>
        <w:tabs>
          <w:tab w:val="num" w:pos="1200"/>
        </w:tabs>
        <w:ind w:left="120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C62A61"/>
    <w:multiLevelType w:val="hybridMultilevel"/>
    <w:tmpl w:val="FFCCD8A6"/>
    <w:lvl w:ilvl="0" w:tplc="E5B4C51A">
      <w:start w:val="1"/>
      <w:numFmt w:val="bullet"/>
      <w:lvlText w:val=""/>
      <w:lvlJc w:val="left"/>
      <w:pPr>
        <w:tabs>
          <w:tab w:val="num" w:pos="840"/>
        </w:tabs>
        <w:ind w:left="84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580434"/>
    <w:multiLevelType w:val="hybridMultilevel"/>
    <w:tmpl w:val="FF1A0E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3B1"/>
    <w:rsid w:val="0000416C"/>
    <w:rsid w:val="000145F8"/>
    <w:rsid w:val="00014C43"/>
    <w:rsid w:val="0002113B"/>
    <w:rsid w:val="00027FFC"/>
    <w:rsid w:val="0003016B"/>
    <w:rsid w:val="000347F2"/>
    <w:rsid w:val="0003561C"/>
    <w:rsid w:val="00041EE9"/>
    <w:rsid w:val="00042B86"/>
    <w:rsid w:val="00043ABA"/>
    <w:rsid w:val="00047414"/>
    <w:rsid w:val="00050898"/>
    <w:rsid w:val="00051CC0"/>
    <w:rsid w:val="0006499E"/>
    <w:rsid w:val="000720FD"/>
    <w:rsid w:val="000734A5"/>
    <w:rsid w:val="00081B81"/>
    <w:rsid w:val="00091C4E"/>
    <w:rsid w:val="000A4707"/>
    <w:rsid w:val="000B4E5A"/>
    <w:rsid w:val="000B687B"/>
    <w:rsid w:val="000D3252"/>
    <w:rsid w:val="000D7DE5"/>
    <w:rsid w:val="000E0030"/>
    <w:rsid w:val="000E0A86"/>
    <w:rsid w:val="000F0013"/>
    <w:rsid w:val="00100347"/>
    <w:rsid w:val="0010494E"/>
    <w:rsid w:val="00107216"/>
    <w:rsid w:val="001148E9"/>
    <w:rsid w:val="001156BB"/>
    <w:rsid w:val="00122169"/>
    <w:rsid w:val="00123BB2"/>
    <w:rsid w:val="00124F4A"/>
    <w:rsid w:val="00125536"/>
    <w:rsid w:val="001300A1"/>
    <w:rsid w:val="00130FC8"/>
    <w:rsid w:val="00131AAC"/>
    <w:rsid w:val="0013216B"/>
    <w:rsid w:val="00133E59"/>
    <w:rsid w:val="001347C1"/>
    <w:rsid w:val="00135EC2"/>
    <w:rsid w:val="0015271F"/>
    <w:rsid w:val="0015711A"/>
    <w:rsid w:val="00171081"/>
    <w:rsid w:val="00171BA6"/>
    <w:rsid w:val="00173D32"/>
    <w:rsid w:val="00174DDF"/>
    <w:rsid w:val="00177302"/>
    <w:rsid w:val="00180EF5"/>
    <w:rsid w:val="00194A91"/>
    <w:rsid w:val="001A2AE5"/>
    <w:rsid w:val="001A617A"/>
    <w:rsid w:val="001C3F5F"/>
    <w:rsid w:val="001E3206"/>
    <w:rsid w:val="001E7576"/>
    <w:rsid w:val="001F05C6"/>
    <w:rsid w:val="001F1902"/>
    <w:rsid w:val="001F3DDF"/>
    <w:rsid w:val="002032E7"/>
    <w:rsid w:val="00212CCF"/>
    <w:rsid w:val="002164BC"/>
    <w:rsid w:val="002165A2"/>
    <w:rsid w:val="00221228"/>
    <w:rsid w:val="00222052"/>
    <w:rsid w:val="002267E5"/>
    <w:rsid w:val="00231491"/>
    <w:rsid w:val="0023546F"/>
    <w:rsid w:val="00240666"/>
    <w:rsid w:val="00240A73"/>
    <w:rsid w:val="0024799A"/>
    <w:rsid w:val="00255729"/>
    <w:rsid w:val="00262CD9"/>
    <w:rsid w:val="00277E16"/>
    <w:rsid w:val="00280ECF"/>
    <w:rsid w:val="002A4B98"/>
    <w:rsid w:val="002B18BB"/>
    <w:rsid w:val="002D5662"/>
    <w:rsid w:val="002E0DDE"/>
    <w:rsid w:val="002F3665"/>
    <w:rsid w:val="002F43A1"/>
    <w:rsid w:val="002F5739"/>
    <w:rsid w:val="00301F45"/>
    <w:rsid w:val="00307034"/>
    <w:rsid w:val="00307BA8"/>
    <w:rsid w:val="00316BA1"/>
    <w:rsid w:val="0032009F"/>
    <w:rsid w:val="003202BE"/>
    <w:rsid w:val="003326C9"/>
    <w:rsid w:val="00357A0B"/>
    <w:rsid w:val="00360814"/>
    <w:rsid w:val="00363AAC"/>
    <w:rsid w:val="00374686"/>
    <w:rsid w:val="00390222"/>
    <w:rsid w:val="003953C3"/>
    <w:rsid w:val="003A10E8"/>
    <w:rsid w:val="003A1856"/>
    <w:rsid w:val="003A5DD9"/>
    <w:rsid w:val="003B3E18"/>
    <w:rsid w:val="003B669F"/>
    <w:rsid w:val="003B793C"/>
    <w:rsid w:val="003C0EFA"/>
    <w:rsid w:val="003D1F4B"/>
    <w:rsid w:val="003D28A7"/>
    <w:rsid w:val="003D4C12"/>
    <w:rsid w:val="003E1589"/>
    <w:rsid w:val="003E481E"/>
    <w:rsid w:val="003E7721"/>
    <w:rsid w:val="003F2936"/>
    <w:rsid w:val="003F64F4"/>
    <w:rsid w:val="00400EBB"/>
    <w:rsid w:val="004023B9"/>
    <w:rsid w:val="00404C29"/>
    <w:rsid w:val="00406B0B"/>
    <w:rsid w:val="0041275A"/>
    <w:rsid w:val="00412E20"/>
    <w:rsid w:val="0041783F"/>
    <w:rsid w:val="00455E80"/>
    <w:rsid w:val="00460FD3"/>
    <w:rsid w:val="00465C4E"/>
    <w:rsid w:val="004838D3"/>
    <w:rsid w:val="00484C06"/>
    <w:rsid w:val="004910CA"/>
    <w:rsid w:val="0049541B"/>
    <w:rsid w:val="004971D0"/>
    <w:rsid w:val="004A369E"/>
    <w:rsid w:val="004A5631"/>
    <w:rsid w:val="004B3E58"/>
    <w:rsid w:val="004B4EB0"/>
    <w:rsid w:val="004C0E73"/>
    <w:rsid w:val="004D613D"/>
    <w:rsid w:val="004D639A"/>
    <w:rsid w:val="004E23A0"/>
    <w:rsid w:val="004E38AE"/>
    <w:rsid w:val="004E464A"/>
    <w:rsid w:val="004E644C"/>
    <w:rsid w:val="004F41FA"/>
    <w:rsid w:val="004F70A9"/>
    <w:rsid w:val="00500342"/>
    <w:rsid w:val="00500986"/>
    <w:rsid w:val="00500E21"/>
    <w:rsid w:val="00503BA7"/>
    <w:rsid w:val="00511AE7"/>
    <w:rsid w:val="005138F7"/>
    <w:rsid w:val="00517EF2"/>
    <w:rsid w:val="00523199"/>
    <w:rsid w:val="00526FD9"/>
    <w:rsid w:val="0053165C"/>
    <w:rsid w:val="00536085"/>
    <w:rsid w:val="00537B53"/>
    <w:rsid w:val="00540D96"/>
    <w:rsid w:val="00543646"/>
    <w:rsid w:val="00546F9E"/>
    <w:rsid w:val="0055033B"/>
    <w:rsid w:val="00551F54"/>
    <w:rsid w:val="00552903"/>
    <w:rsid w:val="00581911"/>
    <w:rsid w:val="00583170"/>
    <w:rsid w:val="005863AE"/>
    <w:rsid w:val="005874D6"/>
    <w:rsid w:val="005A3467"/>
    <w:rsid w:val="005A65CF"/>
    <w:rsid w:val="005B09EF"/>
    <w:rsid w:val="005B4D3E"/>
    <w:rsid w:val="005B5535"/>
    <w:rsid w:val="005C00D3"/>
    <w:rsid w:val="005C2AC1"/>
    <w:rsid w:val="005C31B5"/>
    <w:rsid w:val="005D4B48"/>
    <w:rsid w:val="005D7716"/>
    <w:rsid w:val="005E08D7"/>
    <w:rsid w:val="005E7048"/>
    <w:rsid w:val="005F7C5C"/>
    <w:rsid w:val="00600D84"/>
    <w:rsid w:val="00604F89"/>
    <w:rsid w:val="0061456F"/>
    <w:rsid w:val="006176E4"/>
    <w:rsid w:val="00636BE2"/>
    <w:rsid w:val="006376E9"/>
    <w:rsid w:val="006378DB"/>
    <w:rsid w:val="006414F4"/>
    <w:rsid w:val="00653325"/>
    <w:rsid w:val="0066510E"/>
    <w:rsid w:val="00665944"/>
    <w:rsid w:val="006672D0"/>
    <w:rsid w:val="006672D5"/>
    <w:rsid w:val="006773D9"/>
    <w:rsid w:val="00682A1C"/>
    <w:rsid w:val="00685A03"/>
    <w:rsid w:val="00687A05"/>
    <w:rsid w:val="00692D96"/>
    <w:rsid w:val="00697FDF"/>
    <w:rsid w:val="006A0524"/>
    <w:rsid w:val="006A08D7"/>
    <w:rsid w:val="006A08DA"/>
    <w:rsid w:val="006B0297"/>
    <w:rsid w:val="006C01AF"/>
    <w:rsid w:val="006C0897"/>
    <w:rsid w:val="006C31D8"/>
    <w:rsid w:val="006C69B9"/>
    <w:rsid w:val="006D2653"/>
    <w:rsid w:val="006E6824"/>
    <w:rsid w:val="006F170B"/>
    <w:rsid w:val="0071036B"/>
    <w:rsid w:val="0071244B"/>
    <w:rsid w:val="00725BF1"/>
    <w:rsid w:val="00736E7B"/>
    <w:rsid w:val="00740140"/>
    <w:rsid w:val="0074018F"/>
    <w:rsid w:val="00743619"/>
    <w:rsid w:val="007473C9"/>
    <w:rsid w:val="007527D7"/>
    <w:rsid w:val="00762D37"/>
    <w:rsid w:val="00774DBB"/>
    <w:rsid w:val="00775C9B"/>
    <w:rsid w:val="00776993"/>
    <w:rsid w:val="00783582"/>
    <w:rsid w:val="00783966"/>
    <w:rsid w:val="00790442"/>
    <w:rsid w:val="00796DA8"/>
    <w:rsid w:val="007A1C27"/>
    <w:rsid w:val="007A3BC7"/>
    <w:rsid w:val="007A41FF"/>
    <w:rsid w:val="007B4F75"/>
    <w:rsid w:val="007B68C3"/>
    <w:rsid w:val="007C2AF8"/>
    <w:rsid w:val="007C3CD6"/>
    <w:rsid w:val="007C428C"/>
    <w:rsid w:val="007E4B49"/>
    <w:rsid w:val="007E6DAD"/>
    <w:rsid w:val="00801533"/>
    <w:rsid w:val="008024A6"/>
    <w:rsid w:val="00816381"/>
    <w:rsid w:val="008216D1"/>
    <w:rsid w:val="00827BA3"/>
    <w:rsid w:val="00830181"/>
    <w:rsid w:val="00842943"/>
    <w:rsid w:val="0084310C"/>
    <w:rsid w:val="00857673"/>
    <w:rsid w:val="00860FFA"/>
    <w:rsid w:val="0086694C"/>
    <w:rsid w:val="00876413"/>
    <w:rsid w:val="00883ACC"/>
    <w:rsid w:val="008B0305"/>
    <w:rsid w:val="008C0BFB"/>
    <w:rsid w:val="008C6606"/>
    <w:rsid w:val="008C6CC0"/>
    <w:rsid w:val="008D443D"/>
    <w:rsid w:val="008D50D6"/>
    <w:rsid w:val="008D5F81"/>
    <w:rsid w:val="008E01F0"/>
    <w:rsid w:val="008E206B"/>
    <w:rsid w:val="008F36A0"/>
    <w:rsid w:val="009166A1"/>
    <w:rsid w:val="00917DC9"/>
    <w:rsid w:val="00931583"/>
    <w:rsid w:val="00933632"/>
    <w:rsid w:val="00934E7C"/>
    <w:rsid w:val="00951195"/>
    <w:rsid w:val="0096367F"/>
    <w:rsid w:val="00963AD4"/>
    <w:rsid w:val="00967BE5"/>
    <w:rsid w:val="00970E06"/>
    <w:rsid w:val="00971059"/>
    <w:rsid w:val="009733B1"/>
    <w:rsid w:val="00973A2C"/>
    <w:rsid w:val="00980B3F"/>
    <w:rsid w:val="00981422"/>
    <w:rsid w:val="00990F56"/>
    <w:rsid w:val="00992032"/>
    <w:rsid w:val="00996072"/>
    <w:rsid w:val="00996B75"/>
    <w:rsid w:val="009A1A00"/>
    <w:rsid w:val="009A5822"/>
    <w:rsid w:val="009B156B"/>
    <w:rsid w:val="009C2EDC"/>
    <w:rsid w:val="009C4C9D"/>
    <w:rsid w:val="009C4EEF"/>
    <w:rsid w:val="009C5266"/>
    <w:rsid w:val="009D1C12"/>
    <w:rsid w:val="009D25B5"/>
    <w:rsid w:val="009D7C50"/>
    <w:rsid w:val="009E0621"/>
    <w:rsid w:val="009E773F"/>
    <w:rsid w:val="009F0D68"/>
    <w:rsid w:val="009F7A8A"/>
    <w:rsid w:val="00A011EB"/>
    <w:rsid w:val="00A05DE1"/>
    <w:rsid w:val="00A069E5"/>
    <w:rsid w:val="00A0745B"/>
    <w:rsid w:val="00A1744C"/>
    <w:rsid w:val="00A231CB"/>
    <w:rsid w:val="00A33283"/>
    <w:rsid w:val="00A360D6"/>
    <w:rsid w:val="00A45B82"/>
    <w:rsid w:val="00A47118"/>
    <w:rsid w:val="00A518C8"/>
    <w:rsid w:val="00A550B9"/>
    <w:rsid w:val="00A60CD0"/>
    <w:rsid w:val="00A651F7"/>
    <w:rsid w:val="00A728B4"/>
    <w:rsid w:val="00A773BB"/>
    <w:rsid w:val="00A779D1"/>
    <w:rsid w:val="00A80573"/>
    <w:rsid w:val="00A92A2F"/>
    <w:rsid w:val="00A959DA"/>
    <w:rsid w:val="00A96102"/>
    <w:rsid w:val="00AA1CC9"/>
    <w:rsid w:val="00AA7E76"/>
    <w:rsid w:val="00AB32A7"/>
    <w:rsid w:val="00AB44F9"/>
    <w:rsid w:val="00AB49BD"/>
    <w:rsid w:val="00AB7BBB"/>
    <w:rsid w:val="00AD2D2F"/>
    <w:rsid w:val="00AD682E"/>
    <w:rsid w:val="00AE63F3"/>
    <w:rsid w:val="00AE683A"/>
    <w:rsid w:val="00AF3596"/>
    <w:rsid w:val="00AF634E"/>
    <w:rsid w:val="00B06C9C"/>
    <w:rsid w:val="00B1459D"/>
    <w:rsid w:val="00B243C8"/>
    <w:rsid w:val="00B317B6"/>
    <w:rsid w:val="00B4092E"/>
    <w:rsid w:val="00B40BDE"/>
    <w:rsid w:val="00B42D8B"/>
    <w:rsid w:val="00B45C61"/>
    <w:rsid w:val="00B5011F"/>
    <w:rsid w:val="00B52C13"/>
    <w:rsid w:val="00B54A89"/>
    <w:rsid w:val="00B5537C"/>
    <w:rsid w:val="00B557B0"/>
    <w:rsid w:val="00B56FEF"/>
    <w:rsid w:val="00B579DC"/>
    <w:rsid w:val="00B6365F"/>
    <w:rsid w:val="00B7067A"/>
    <w:rsid w:val="00B82515"/>
    <w:rsid w:val="00B8522B"/>
    <w:rsid w:val="00B86617"/>
    <w:rsid w:val="00B87BF4"/>
    <w:rsid w:val="00B91ACF"/>
    <w:rsid w:val="00B93CE9"/>
    <w:rsid w:val="00BD06EE"/>
    <w:rsid w:val="00BE26E5"/>
    <w:rsid w:val="00BE428D"/>
    <w:rsid w:val="00BF4A6C"/>
    <w:rsid w:val="00C106A1"/>
    <w:rsid w:val="00C1240F"/>
    <w:rsid w:val="00C206F4"/>
    <w:rsid w:val="00C248FA"/>
    <w:rsid w:val="00C308D9"/>
    <w:rsid w:val="00C32782"/>
    <w:rsid w:val="00C40FBD"/>
    <w:rsid w:val="00C4443A"/>
    <w:rsid w:val="00C50C36"/>
    <w:rsid w:val="00C54D26"/>
    <w:rsid w:val="00C6305A"/>
    <w:rsid w:val="00C66B9A"/>
    <w:rsid w:val="00C72CDC"/>
    <w:rsid w:val="00C75065"/>
    <w:rsid w:val="00C800D4"/>
    <w:rsid w:val="00C81E1A"/>
    <w:rsid w:val="00C826E0"/>
    <w:rsid w:val="00CB329C"/>
    <w:rsid w:val="00CB6B5F"/>
    <w:rsid w:val="00CD0561"/>
    <w:rsid w:val="00CD0A17"/>
    <w:rsid w:val="00CD17C9"/>
    <w:rsid w:val="00CD19BA"/>
    <w:rsid w:val="00CD46D7"/>
    <w:rsid w:val="00CE1101"/>
    <w:rsid w:val="00CE1548"/>
    <w:rsid w:val="00CE172F"/>
    <w:rsid w:val="00CE2F1C"/>
    <w:rsid w:val="00CE40B0"/>
    <w:rsid w:val="00CF0C2A"/>
    <w:rsid w:val="00D13780"/>
    <w:rsid w:val="00D20463"/>
    <w:rsid w:val="00D341B6"/>
    <w:rsid w:val="00D40E4B"/>
    <w:rsid w:val="00D41093"/>
    <w:rsid w:val="00D52568"/>
    <w:rsid w:val="00D54711"/>
    <w:rsid w:val="00D57BD9"/>
    <w:rsid w:val="00D63715"/>
    <w:rsid w:val="00D63BC5"/>
    <w:rsid w:val="00D63FDF"/>
    <w:rsid w:val="00D67482"/>
    <w:rsid w:val="00D71933"/>
    <w:rsid w:val="00D75F87"/>
    <w:rsid w:val="00D808BA"/>
    <w:rsid w:val="00D8456B"/>
    <w:rsid w:val="00DA1BAE"/>
    <w:rsid w:val="00DA2945"/>
    <w:rsid w:val="00DA3B73"/>
    <w:rsid w:val="00DA3C64"/>
    <w:rsid w:val="00DB6A9A"/>
    <w:rsid w:val="00DB6AEE"/>
    <w:rsid w:val="00DC2B3C"/>
    <w:rsid w:val="00DC5CBB"/>
    <w:rsid w:val="00DD757A"/>
    <w:rsid w:val="00DF5353"/>
    <w:rsid w:val="00E13F14"/>
    <w:rsid w:val="00E16770"/>
    <w:rsid w:val="00E17E02"/>
    <w:rsid w:val="00E22131"/>
    <w:rsid w:val="00E2339E"/>
    <w:rsid w:val="00E32608"/>
    <w:rsid w:val="00E3321E"/>
    <w:rsid w:val="00E335CF"/>
    <w:rsid w:val="00E440E5"/>
    <w:rsid w:val="00E4612F"/>
    <w:rsid w:val="00E463FD"/>
    <w:rsid w:val="00E63FAD"/>
    <w:rsid w:val="00E71B92"/>
    <w:rsid w:val="00E8407E"/>
    <w:rsid w:val="00E8595D"/>
    <w:rsid w:val="00E9321F"/>
    <w:rsid w:val="00EB03C8"/>
    <w:rsid w:val="00EB49C5"/>
    <w:rsid w:val="00ED4646"/>
    <w:rsid w:val="00ED684D"/>
    <w:rsid w:val="00EE5386"/>
    <w:rsid w:val="00EF0A55"/>
    <w:rsid w:val="00EF1A26"/>
    <w:rsid w:val="00EF3AD0"/>
    <w:rsid w:val="00EF76CF"/>
    <w:rsid w:val="00F062E3"/>
    <w:rsid w:val="00F1237E"/>
    <w:rsid w:val="00F12D6D"/>
    <w:rsid w:val="00F2146C"/>
    <w:rsid w:val="00F223D6"/>
    <w:rsid w:val="00F25C04"/>
    <w:rsid w:val="00F27354"/>
    <w:rsid w:val="00F35112"/>
    <w:rsid w:val="00F35ED1"/>
    <w:rsid w:val="00F50707"/>
    <w:rsid w:val="00F56F1B"/>
    <w:rsid w:val="00F57CF0"/>
    <w:rsid w:val="00F626D5"/>
    <w:rsid w:val="00F64B51"/>
    <w:rsid w:val="00F65985"/>
    <w:rsid w:val="00F906A4"/>
    <w:rsid w:val="00F9580C"/>
    <w:rsid w:val="00F95B72"/>
    <w:rsid w:val="00FA6C11"/>
    <w:rsid w:val="00FB7026"/>
    <w:rsid w:val="00FC350B"/>
    <w:rsid w:val="00FC7B05"/>
    <w:rsid w:val="00FF5B22"/>
    <w:rsid w:val="00FF5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D62E2F"/>
  <w15:chartTrackingRefBased/>
  <w15:docId w15:val="{A5E496EE-8AE4-4D2F-AB51-00DECA3E3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noProof/>
      <w:sz w:val="24"/>
      <w:szCs w:val="24"/>
      <w:lang w:val="it-IT" w:eastAsia="it-IT"/>
    </w:rPr>
  </w:style>
  <w:style w:type="paragraph" w:styleId="Titolo1">
    <w:name w:val="heading 1"/>
    <w:basedOn w:val="Normale"/>
    <w:next w:val="Normale"/>
    <w:qFormat/>
    <w:pPr>
      <w:keepNext/>
      <w:spacing w:before="120"/>
      <w:outlineLvl w:val="0"/>
    </w:pPr>
    <w:rPr>
      <w:rFonts w:ascii="Arial Narrow" w:hAnsi="Arial Narrow"/>
      <w:b/>
      <w:bCs/>
      <w:iCs/>
      <w:sz w:val="28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  <w:i/>
      <w:iCs/>
    </w:rPr>
  </w:style>
  <w:style w:type="paragraph" w:styleId="Titolo3">
    <w:name w:val="heading 3"/>
    <w:basedOn w:val="Normale"/>
    <w:next w:val="Normale"/>
    <w:qFormat/>
    <w:pPr>
      <w:keepNext/>
      <w:spacing w:line="24" w:lineRule="atLeast"/>
      <w:jc w:val="both"/>
      <w:outlineLvl w:val="2"/>
    </w:pPr>
    <w:rPr>
      <w:rFonts w:ascii="Arial Narrow" w:hAnsi="Arial Narrow"/>
      <w:i/>
    </w:rPr>
  </w:style>
  <w:style w:type="paragraph" w:styleId="Titolo4">
    <w:name w:val="heading 4"/>
    <w:basedOn w:val="Normale"/>
    <w:next w:val="Normale"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rFonts w:ascii="Arial Narrow" w:hAnsi="Arial Narrow"/>
      <w:sz w:val="28"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Arial Narrow" w:hAnsi="Arial Narrow"/>
      <w:b/>
    </w:rPr>
  </w:style>
  <w:style w:type="paragraph" w:styleId="Titolo7">
    <w:name w:val="heading 7"/>
    <w:basedOn w:val="Normale"/>
    <w:next w:val="Normale"/>
    <w:qFormat/>
    <w:pPr>
      <w:keepNext/>
      <w:outlineLvl w:val="6"/>
    </w:pPr>
    <w:rPr>
      <w:rFonts w:ascii="Arial Narrow" w:hAnsi="Arial Narrow"/>
      <w:b/>
      <w:bCs/>
      <w:sz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semiHidden/>
    <w:pPr>
      <w:jc w:val="both"/>
    </w:pPr>
    <w:rPr>
      <w:rFonts w:ascii="Arial Narrow" w:hAnsi="Arial Narrow"/>
    </w:rPr>
  </w:style>
  <w:style w:type="character" w:styleId="Collegamentoipertestuale">
    <w:name w:val="Hyperlink"/>
    <w:semiHidden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Pr>
      <w:b/>
      <w:bCs/>
    </w:rPr>
  </w:style>
  <w:style w:type="paragraph" w:styleId="Testodelblocco">
    <w:name w:val="Block Text"/>
    <w:basedOn w:val="Normale"/>
    <w:semiHidden/>
    <w:pPr>
      <w:spacing w:line="288" w:lineRule="auto"/>
      <w:ind w:left="252" w:right="228"/>
      <w:jc w:val="both"/>
    </w:pPr>
    <w:rPr>
      <w:rFonts w:ascii="Arial Narrow" w:hAnsi="Arial Narrow"/>
    </w:rPr>
  </w:style>
  <w:style w:type="paragraph" w:styleId="Testonotaapidipagina">
    <w:name w:val="footnote text"/>
    <w:basedOn w:val="Normale"/>
    <w:semiHidden/>
    <w:rPr>
      <w:rFonts w:ascii="Arial" w:hAnsi="Arial"/>
      <w:sz w:val="20"/>
      <w:szCs w:val="20"/>
    </w:rPr>
  </w:style>
  <w:style w:type="paragraph" w:customStyle="1" w:styleId="0corpotesto">
    <w:name w:val="0_corpo testo"/>
    <w:basedOn w:val="Corpotesto"/>
    <w:pPr>
      <w:ind w:right="1985"/>
      <w:jc w:val="both"/>
    </w:pPr>
    <w:rPr>
      <w:rFonts w:ascii="Calibri" w:hAnsi="Calibri"/>
      <w:color w:val="000080"/>
      <w:sz w:val="22"/>
      <w:szCs w:val="20"/>
    </w:rPr>
  </w:style>
  <w:style w:type="paragraph" w:styleId="Corpotesto">
    <w:name w:val="Body Text"/>
    <w:basedOn w:val="Normale"/>
    <w:semiHidden/>
    <w:pPr>
      <w:spacing w:after="120"/>
    </w:pPr>
  </w:style>
  <w:style w:type="paragraph" w:styleId="Corpodeltesto3">
    <w:name w:val="Body Text 3"/>
    <w:basedOn w:val="Normale"/>
    <w:semiHidden/>
    <w:pPr>
      <w:spacing w:line="24" w:lineRule="atLeast"/>
      <w:jc w:val="both"/>
    </w:pPr>
    <w:rPr>
      <w:rFonts w:ascii="Arial Narrow" w:hAnsi="Arial Narrow"/>
      <w:iCs/>
      <w:color w:val="999999"/>
    </w:rPr>
  </w:style>
  <w:style w:type="character" w:customStyle="1" w:styleId="apple-converted-space">
    <w:name w:val="apple-converted-space"/>
    <w:basedOn w:val="Carpredefinitoparagrafo"/>
  </w:style>
  <w:style w:type="character" w:customStyle="1" w:styleId="Titolo4Carattere">
    <w:name w:val="Titolo 4 Carattere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styleId="Enfasicorsivo">
    <w:name w:val="Emphasis"/>
    <w:uiPriority w:val="20"/>
    <w:qFormat/>
    <w:rPr>
      <w:i/>
      <w:iCs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null">
    <w:name w:val="null"/>
    <w:basedOn w:val="Carpredefinitoparagrafo"/>
  </w:style>
  <w:style w:type="character" w:customStyle="1" w:styleId="descrizione">
    <w:name w:val="descrizione"/>
    <w:basedOn w:val="Carpredefinitoparagrafo"/>
  </w:style>
  <w:style w:type="character" w:customStyle="1" w:styleId="Corpodeltesto2Carattere">
    <w:name w:val="Corpo del testo 2 Carattere"/>
    <w:link w:val="Corpodeltesto2"/>
    <w:semiHidden/>
    <w:rsid w:val="00B87BF4"/>
    <w:rPr>
      <w:rFonts w:ascii="Arial Narrow" w:hAnsi="Arial Narrow"/>
      <w:noProof/>
      <w:sz w:val="24"/>
      <w:szCs w:val="24"/>
    </w:rPr>
  </w:style>
  <w:style w:type="paragraph" w:customStyle="1" w:styleId="Default">
    <w:name w:val="Default"/>
    <w:rsid w:val="00996B7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0EC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80ECF"/>
    <w:rPr>
      <w:rFonts w:ascii="Segoe UI" w:hAnsi="Segoe UI" w:cs="Segoe UI"/>
      <w:noProof/>
      <w:sz w:val="18"/>
      <w:szCs w:val="18"/>
    </w:rPr>
  </w:style>
  <w:style w:type="character" w:customStyle="1" w:styleId="s1">
    <w:name w:val="s1"/>
    <w:rsid w:val="00363AAC"/>
  </w:style>
  <w:style w:type="paragraph" w:customStyle="1" w:styleId="p1">
    <w:name w:val="p1"/>
    <w:basedOn w:val="Normale"/>
    <w:rsid w:val="00363AAC"/>
    <w:pPr>
      <w:spacing w:before="100" w:beforeAutospacing="1" w:after="100" w:afterAutospacing="1"/>
    </w:pPr>
    <w:rPr>
      <w:noProof w:val="0"/>
      <w:lang w:val="en-US" w:eastAsia="en-US"/>
    </w:rPr>
  </w:style>
  <w:style w:type="paragraph" w:customStyle="1" w:styleId="p2">
    <w:name w:val="p2"/>
    <w:basedOn w:val="Normale"/>
    <w:rsid w:val="00363AAC"/>
    <w:pPr>
      <w:spacing w:before="100" w:beforeAutospacing="1" w:after="100" w:afterAutospacing="1"/>
    </w:pPr>
    <w:rPr>
      <w:noProof w:val="0"/>
      <w:lang w:val="en-US" w:eastAsia="en-US"/>
    </w:rPr>
  </w:style>
  <w:style w:type="character" w:customStyle="1" w:styleId="object">
    <w:name w:val="object"/>
    <w:rsid w:val="00363AAC"/>
  </w:style>
  <w:style w:type="character" w:customStyle="1" w:styleId="Menzionenonrisolta1">
    <w:name w:val="Menzione non risolta1"/>
    <w:uiPriority w:val="99"/>
    <w:semiHidden/>
    <w:unhideWhenUsed/>
    <w:rsid w:val="00363AAC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73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7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9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5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2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0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52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83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0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5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1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7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9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E0C0-B02D-432C-A2ED-14D0CAE2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iodyland</dc:creator>
  <cp:keywords/>
  <dc:description/>
  <cp:lastModifiedBy>Giulia Carrara</cp:lastModifiedBy>
  <cp:revision>11</cp:revision>
  <cp:lastPrinted>2022-12-13T14:32:00Z</cp:lastPrinted>
  <dcterms:created xsi:type="dcterms:W3CDTF">2024-10-08T11:45:00Z</dcterms:created>
  <dcterms:modified xsi:type="dcterms:W3CDTF">2025-03-18T08:29:00Z</dcterms:modified>
</cp:coreProperties>
</file>